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C0D" w:rsidRDefault="00626C0D" w:rsidP="00626C0D">
      <w:pPr>
        <w:pStyle w:val="Nagwek1"/>
        <w:shd w:val="clear" w:color="auto" w:fill="FFFFFF"/>
        <w:spacing w:before="0" w:beforeAutospacing="0" w:after="0" w:afterAutospacing="0"/>
        <w:jc w:val="center"/>
        <w:rPr>
          <w:rFonts w:ascii="fira bold" w:hAnsi="fira bold"/>
          <w:b w:val="0"/>
          <w:bCs w:val="0"/>
          <w:color w:val="424B54"/>
          <w:sz w:val="45"/>
          <w:szCs w:val="45"/>
        </w:rPr>
      </w:pPr>
      <w:r>
        <w:rPr>
          <w:rFonts w:ascii="fira bold" w:hAnsi="fira bold"/>
          <w:b w:val="0"/>
          <w:bCs w:val="0"/>
          <w:color w:val="424B54"/>
          <w:sz w:val="45"/>
          <w:szCs w:val="45"/>
        </w:rPr>
        <w:t>Bezpieczna praca sezonowa z EURES</w:t>
      </w:r>
    </w:p>
    <w:p w:rsidR="00626C0D" w:rsidRDefault="00626C0D" w:rsidP="00626C0D">
      <w:pPr>
        <w:pStyle w:val="NormalnyWeb"/>
      </w:pPr>
    </w:p>
    <w:p w:rsidR="00F31A66" w:rsidRDefault="00F31A66" w:rsidP="00F31A66">
      <w:pPr>
        <w:pStyle w:val="NormalnyWeb"/>
        <w:jc w:val="center"/>
      </w:pPr>
      <w:r w:rsidRPr="00F31A66">
        <w:rPr>
          <w:noProof/>
        </w:rPr>
        <w:drawing>
          <wp:inline distT="0" distB="0" distL="0" distR="0" wp14:anchorId="1301DA5C" wp14:editId="4922B08C">
            <wp:extent cx="3589020" cy="3589020"/>
            <wp:effectExtent l="0" t="0" r="0" b="0"/>
            <wp:docPr id="1" name="Obraz 1" descr="C:\Users\wfirlej\AppData\Local\Microsoft\Windows\INetCache\Content.Outlook\BWOLA1E3\Grafika kwadr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firlej\AppData\Local\Microsoft\Windows\INetCache\Content.Outlook\BWOLA1E3\Grafika kwadrat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66" w:rsidRDefault="00F31A66" w:rsidP="00F31A66">
      <w:pPr>
        <w:pStyle w:val="NormalnyWeb"/>
        <w:spacing w:before="0" w:beforeAutospacing="0" w:after="120" w:afterAutospacing="0"/>
        <w:jc w:val="both"/>
      </w:pPr>
      <w:r w:rsidRPr="00F31A66">
        <w:t xml:space="preserve">Sieć EURES prowadzi </w:t>
      </w:r>
      <w:r w:rsidRPr="00F31A66">
        <w:rPr>
          <w:b/>
          <w:bCs/>
        </w:rPr>
        <w:t>kampanię informacyjną nt. pracy sezonowej w UE</w:t>
      </w:r>
      <w:r w:rsidRPr="00F31A66">
        <w:t xml:space="preserve"> w ramach ogólnoeuropejskiej kampanii informacyjnej Europejskiego Urzędu ds. Pracy. Kampania będzie trwała od lipca do października 2021 r.</w:t>
      </w:r>
    </w:p>
    <w:p w:rsidR="00F31A66" w:rsidRPr="00F31A66" w:rsidRDefault="00F31A66" w:rsidP="00F31A66">
      <w:pPr>
        <w:pStyle w:val="NormalnyWeb"/>
        <w:spacing w:before="0" w:beforeAutospacing="0" w:after="120" w:afterAutospacing="0"/>
        <w:jc w:val="both"/>
      </w:pPr>
      <w:r w:rsidRPr="00F31A66">
        <w:t>Każdego roku do 850 tys. obywateli Unii Europejskiej podejmuje pracę sezonową w innym państwie członkowskim UE/EFTA. Pracownicy sezonowi zatrudnieni za granicą mają dostęp do szerokiego zestawu praw. Tymczasowy charakter ich pracy, powoduje, że są bardziej narażeni na niepewne warunki życia i pracy. Pandemia COVID-19 pogorszyła sytuację i warunki pracowników sezonowych i naraziła ich na zwiększone ryzyko dla zdrowia.</w:t>
      </w:r>
    </w:p>
    <w:p w:rsidR="00F31A66" w:rsidRPr="00F31A66" w:rsidRDefault="00F31A66" w:rsidP="00F31A66">
      <w:pPr>
        <w:pStyle w:val="NormalnyWeb"/>
        <w:spacing w:before="0" w:beforeAutospacing="0"/>
        <w:jc w:val="both"/>
      </w:pPr>
      <w:r w:rsidRPr="00F31A66">
        <w:t>Aby podnieść świadomość pracowników sezonowych i zatrudniających ich pracodawców na temat istniejących praw, obowiązków i usług doradczych, Europejski Urząd ds. Pracy we współpracy z Komisją Europejską, państwami członkowskimi, sieciami unijnymi działającymi w zakresie swobodnego przepływu pracowników oraz partnerami społecznymi rozpoczął kampanię informacyjną nt. pracy sezonowej w UE.</w:t>
      </w:r>
    </w:p>
    <w:p w:rsidR="00F31A66" w:rsidRPr="00F31A66" w:rsidRDefault="00F31A66" w:rsidP="00F31A66">
      <w:pPr>
        <w:pStyle w:val="NormalnyWeb"/>
        <w:spacing w:before="0" w:beforeAutospacing="0" w:after="120" w:afterAutospacing="0"/>
        <w:jc w:val="both"/>
      </w:pPr>
      <w:r w:rsidRPr="00F31A66">
        <w:rPr>
          <w:b/>
          <w:bCs/>
        </w:rPr>
        <w:t xml:space="preserve">Pomaganie osobom poszukującym pracy w znalezieniu uczciwej pracy sezonowej to specjalność sieci EURES. </w:t>
      </w:r>
      <w:r w:rsidRPr="00F31A66">
        <w:t>Poprzez kampanię prowadzoną w Polsce chcemy przekazać pracownikom sezonowym, że mają oni prawo do sprawiedliwych warunków pracy, gdy pracują w innym kraju oraz że mogą zwrócić się do różnych instytucji, sieci unijnych czy partnerów społecznych o pomoc, informacje i oferty pracy sezonowej w UE.</w:t>
      </w:r>
    </w:p>
    <w:p w:rsidR="00F31A66" w:rsidRPr="00F31A66" w:rsidRDefault="00F31A66" w:rsidP="00F31A66">
      <w:pPr>
        <w:pStyle w:val="NormalnyWeb"/>
        <w:spacing w:before="0" w:beforeAutospacing="0" w:after="120" w:afterAutospacing="0"/>
        <w:jc w:val="both"/>
      </w:pPr>
      <w:r w:rsidRPr="00F31A66">
        <w:t>Celem kampanii w Polsce jest:</w:t>
      </w:r>
    </w:p>
    <w:p w:rsidR="00F31A66" w:rsidRPr="00F31A66" w:rsidRDefault="00F31A66" w:rsidP="00F31A66">
      <w:pPr>
        <w:pStyle w:val="NormalnyWeb"/>
        <w:numPr>
          <w:ilvl w:val="0"/>
          <w:numId w:val="2"/>
        </w:numPr>
        <w:spacing w:before="0" w:beforeAutospacing="0" w:after="0" w:afterAutospacing="0"/>
        <w:ind w:left="714" w:hanging="357"/>
        <w:jc w:val="both"/>
      </w:pPr>
      <w:proofErr w:type="gramStart"/>
      <w:r w:rsidRPr="00F31A66">
        <w:t>promowanie</w:t>
      </w:r>
      <w:proofErr w:type="gramEnd"/>
      <w:r w:rsidRPr="00F31A66">
        <w:t xml:space="preserve"> wśród pracowników sezonowych szukających pracy na terenie UE wiedzy o obowiązujących ich przepisach prawa pracy i zabezpieczenia społecznego,</w:t>
      </w:r>
    </w:p>
    <w:p w:rsidR="00F31A66" w:rsidRPr="00F31A66" w:rsidRDefault="00F31A66" w:rsidP="00F31A66">
      <w:pPr>
        <w:pStyle w:val="NormalnyWeb"/>
        <w:numPr>
          <w:ilvl w:val="0"/>
          <w:numId w:val="2"/>
        </w:numPr>
        <w:jc w:val="both"/>
      </w:pPr>
      <w:proofErr w:type="gramStart"/>
      <w:r w:rsidRPr="00F31A66">
        <w:t>dostarczanie</w:t>
      </w:r>
      <w:proofErr w:type="gramEnd"/>
      <w:r w:rsidRPr="00F31A66">
        <w:t xml:space="preserve"> informacji z zakresu poszukiwania bezpiecznej pracy sezonowej w państwach członkowskich UE oraz</w:t>
      </w:r>
    </w:p>
    <w:p w:rsidR="00F31A66" w:rsidRPr="00F31A66" w:rsidRDefault="00F31A66" w:rsidP="00F31A66">
      <w:pPr>
        <w:pStyle w:val="NormalnyWeb"/>
        <w:numPr>
          <w:ilvl w:val="0"/>
          <w:numId w:val="2"/>
        </w:numPr>
        <w:spacing w:before="0" w:beforeAutospacing="0" w:after="120" w:afterAutospacing="0"/>
        <w:ind w:left="714" w:hanging="357"/>
        <w:jc w:val="both"/>
      </w:pPr>
      <w:r w:rsidRPr="00F31A66">
        <w:t xml:space="preserve">zachęcenie do skorzystania z usług sieci </w:t>
      </w:r>
      <w:proofErr w:type="gramStart"/>
      <w:r w:rsidRPr="00F31A66">
        <w:t>EURES jako</w:t>
      </w:r>
      <w:proofErr w:type="gramEnd"/>
      <w:r w:rsidRPr="00F31A66">
        <w:t xml:space="preserve"> źródła bezpiecznej pracy oraz przydatnych informacji z zakresu warunków pracy w państwach członkowskich UE.</w:t>
      </w:r>
    </w:p>
    <w:p w:rsidR="00F31A66" w:rsidRDefault="00F31A66" w:rsidP="00F31A66">
      <w:pPr>
        <w:pStyle w:val="NormalnyWeb"/>
        <w:spacing w:before="0" w:beforeAutospacing="0" w:after="0" w:afterAutospacing="0"/>
        <w:jc w:val="both"/>
      </w:pPr>
      <w:r w:rsidRPr="00F31A66">
        <w:t xml:space="preserve">Zachęcamy do odwiedzenia strony internetowej </w:t>
      </w:r>
      <w:hyperlink r:id="rId7" w:history="1">
        <w:r w:rsidRPr="00F31A66">
          <w:rPr>
            <w:rStyle w:val="Hipercze"/>
          </w:rPr>
          <w:t>https://eures.praca.gov.pl</w:t>
        </w:r>
      </w:hyperlink>
      <w:r w:rsidRPr="00F31A66">
        <w:t xml:space="preserve"> gdzie </w:t>
      </w:r>
      <w:r w:rsidRPr="00F31A66">
        <w:rPr>
          <w:b/>
          <w:bCs/>
        </w:rPr>
        <w:t xml:space="preserve">w zakładce </w:t>
      </w:r>
      <w:hyperlink r:id="rId8" w:history="1">
        <w:r w:rsidRPr="00F31A66">
          <w:rPr>
            <w:rStyle w:val="Hipercze"/>
            <w:b/>
            <w:bCs/>
          </w:rPr>
          <w:t>PRAWA PRZEZ CAŁY ROK</w:t>
        </w:r>
      </w:hyperlink>
      <w:r w:rsidRPr="00F31A66">
        <w:rPr>
          <w:b/>
          <w:bCs/>
        </w:rPr>
        <w:t>, publikowane będą różnego rodzaju informacje</w:t>
      </w:r>
      <w:r w:rsidRPr="00F31A66">
        <w:t xml:space="preserve"> w ramach kampanii, w tym informacje o wydarzeniach realizowanych przez urzędy pracy i Ochotnicze Hufce Pracy na terenie kraju.</w:t>
      </w:r>
      <w:bookmarkStart w:id="0" w:name="_GoBack"/>
      <w:bookmarkEnd w:id="0"/>
    </w:p>
    <w:sectPr w:rsidR="00F31A66" w:rsidSect="00F31A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3236"/>
    <w:multiLevelType w:val="multilevel"/>
    <w:tmpl w:val="D8362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2F39B5"/>
    <w:multiLevelType w:val="multilevel"/>
    <w:tmpl w:val="16F06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813E46"/>
    <w:multiLevelType w:val="multilevel"/>
    <w:tmpl w:val="9F9E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D17"/>
    <w:rsid w:val="00051ECF"/>
    <w:rsid w:val="00431301"/>
    <w:rsid w:val="00626C0D"/>
    <w:rsid w:val="00C83D17"/>
    <w:rsid w:val="00D37858"/>
    <w:rsid w:val="00E44FA8"/>
    <w:rsid w:val="00F3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9B367-0D06-42F6-AD9F-07824970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1A66"/>
    <w:pPr>
      <w:spacing w:line="256" w:lineRule="auto"/>
    </w:pPr>
  </w:style>
  <w:style w:type="paragraph" w:styleId="Nagwek1">
    <w:name w:val="heading 1"/>
    <w:basedOn w:val="Normalny"/>
    <w:link w:val="Nagwek1Znak"/>
    <w:uiPriority w:val="9"/>
    <w:qFormat/>
    <w:rsid w:val="00051E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31A66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31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31A66"/>
    <w:rPr>
      <w:b/>
      <w:bCs/>
    </w:rPr>
  </w:style>
  <w:style w:type="character" w:styleId="Uwydatnienie">
    <w:name w:val="Emphasis"/>
    <w:basedOn w:val="Domylnaczcionkaakapitu"/>
    <w:uiPriority w:val="20"/>
    <w:qFormat/>
    <w:rsid w:val="00F31A66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1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A6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51EC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metadata-entry">
    <w:name w:val="metadata-entry"/>
    <w:basedOn w:val="Domylnaczcionkaakapitu"/>
    <w:rsid w:val="00051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885031">
              <w:marLeft w:val="0"/>
              <w:marRight w:val="150"/>
              <w:marTop w:val="150"/>
              <w:marBottom w:val="150"/>
              <w:divBdr>
                <w:top w:val="single" w:sz="6" w:space="11" w:color="E7EB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56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78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3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es.praca.gov.pl/o-nas/informacje-o-eures/kampania-nt-pracy-sezonowej-w-ue-2021" TargetMode="External"/><Relationship Id="rId3" Type="http://schemas.openxmlformats.org/officeDocument/2006/relationships/styles" Target="styles.xml"/><Relationship Id="rId7" Type="http://schemas.openxmlformats.org/officeDocument/2006/relationships/hyperlink" Target="https://eures.praca.gov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3484B-70E7-456D-A5B8-CB1A4353F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Bezpieczna praca sezonowa z EURES</vt:lpstr>
    </vt:vector>
  </TitlesOfParts>
  <Company>Hewlett-Packard Company</Company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Firlej</dc:creator>
  <cp:keywords/>
  <dc:description/>
  <cp:lastModifiedBy>Wojciech Firlej</cp:lastModifiedBy>
  <cp:revision>2</cp:revision>
  <cp:lastPrinted>2021-07-27T08:43:00Z</cp:lastPrinted>
  <dcterms:created xsi:type="dcterms:W3CDTF">2021-07-27T08:53:00Z</dcterms:created>
  <dcterms:modified xsi:type="dcterms:W3CDTF">2021-07-27T08:53:00Z</dcterms:modified>
</cp:coreProperties>
</file>